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8" w:rsidRDefault="00A65FC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945765" cy="739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157" w:rsidRPr="00176FAC" w:rsidRDefault="008E5805" w:rsidP="0091418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52700" cy="9988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mpionLogoShootingGear_SP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0766" cy="1005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231.95pt;height:5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aT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mZfFfLmYY0TBtnxTZkWkLiHV4bSxzr/jukdhUmML&#10;zEd0srt1PkRDqoNLuMxpKVgjpIwLu91cS4t2BFTSxC8m8MJNquCsdDg2IU47ECTcEWwh3Mj69zLL&#10;i/QqL2fNYrWcFU0xn5XLdDVLs/KqXKRFWdw0TyHArKg6wRhXt0LxgwKz4u8Y3vfCpJ2oQTTUuJzn&#10;84miPyaZxu93SfbCQ0NK0dd4dXQiVSD2rWKQNqk8EXKaJz+HH6sMNTj8Y1WiDALzkwb8uBkBJWhj&#10;o9kjCMJq4AtYh1cEJp223zAaoCNrrODJwEi+VyApoBw4Rz4uQAw5LOypZXNqIYoCUI09RtP02k9N&#10;/2Cs2HZwz0HElyDDRkSFPMe0Fy/0XExl/z6Epj5dR6/nV2z9AwAA//8DAFBLAwQUAAYACAAAACEA&#10;qx3oLd8AAAAKAQAADwAAAGRycy9kb3ducmV2LnhtbEyPzU7DMBCE70i8g7VI3FqnJfQnjVMhEBII&#10;qVJLH8Cxt0lEvA6x24S3Z3uC2zfa0exMvh1dKy7Yh8aTgtk0AYFkvG2oUnD8fJ2sQISoyerWEyr4&#10;wQDb4vYm15n1A+3xcoiV4BAKmVZQx9hlUgZTo9Nh6jskvp1873Rk2VfS9nrgcNfKeZIspNMN8Yda&#10;d/hco/k6nJ2Cl6Yvv41/eFssP9Zmtw+n4X0nlbq/G582ICKO8c8M1/pcHQruVPoz2SBaBZPZirdE&#10;huWcgR1p+rgGUV4hBVnk8v+E4hcAAP//AwBQSwECLQAUAAYACAAAACEAtoM4kv4AAADhAQAAEwAA&#10;AAAAAAAAAAAAAAAAAAAAW0NvbnRlbnRfVHlwZXNdLnhtbFBLAQItABQABgAIAAAAIQA4/SH/1gAA&#10;AJQBAAALAAAAAAAAAAAAAAAAAC8BAABfcmVscy8ucmVsc1BLAQItABQABgAIAAAAIQDuZ+aTfgIA&#10;AA0FAAAOAAAAAAAAAAAAAAAAAC4CAABkcnMvZTJvRG9jLnhtbFBLAQItABQABgAIAAAAIQCrHegt&#10;3wAAAAoBAAAPAAAAAAAAAAAAAAAAANgEAABkcnMvZG93bnJldi54bWxQSwUGAAAAAAQABADzAAAA&#10;5AUAAAAA&#10;" stroked="f">
                <v:textbox style="mso-fit-shape-to-text:t">
                  <w:txbxContent>
                    <w:p w:rsidR="00EB6157" w:rsidRPr="00176FAC" w:rsidRDefault="008E5805" w:rsidP="0091418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552700" cy="9988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mpionLogoShootingGear_SPO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0766" cy="1005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ab/>
        <w:t xml:space="preserve"> Contact: JJ Reich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:rsidR="007F3FB8" w:rsidRPr="00FB62AD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:rsidR="007F3FB8" w:rsidRDefault="007F3FB8" w:rsidP="007F3F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="000B5C4E">
        <w:rPr>
          <w:rFonts w:cs="Arial"/>
        </w:rPr>
        <w:t xml:space="preserve"> </w:t>
      </w:r>
      <w:r w:rsidR="004E19BA"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1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:rsidR="0016021F" w:rsidRDefault="0016021F" w:rsidP="004E5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Cs w:val="24"/>
        </w:rPr>
      </w:pPr>
    </w:p>
    <w:p w:rsidR="00B22FBD" w:rsidRPr="00C07773" w:rsidRDefault="004E5F37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  <w:r w:rsidRPr="00C07773">
        <w:rPr>
          <w:szCs w:val="24"/>
        </w:rPr>
        <w:tab/>
      </w:r>
    </w:p>
    <w:p w:rsidR="00050658" w:rsidRPr="00C07773" w:rsidRDefault="00A508B0" w:rsidP="001A4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773">
        <w:rPr>
          <w:b/>
          <w:sz w:val="28"/>
          <w:szCs w:val="28"/>
        </w:rPr>
        <w:t>Champion</w:t>
      </w:r>
      <w:r w:rsidR="00F54CD0" w:rsidRPr="00C07773">
        <w:rPr>
          <w:b/>
          <w:sz w:val="28"/>
          <w:szCs w:val="28"/>
          <w:vertAlign w:val="superscript"/>
        </w:rPr>
        <w:t>®</w:t>
      </w:r>
      <w:r w:rsidRPr="00C07773">
        <w:rPr>
          <w:b/>
          <w:sz w:val="28"/>
          <w:szCs w:val="28"/>
        </w:rPr>
        <w:t xml:space="preserve"> </w:t>
      </w:r>
      <w:r w:rsidR="00BD2C71">
        <w:rPr>
          <w:b/>
          <w:sz w:val="28"/>
          <w:szCs w:val="28"/>
        </w:rPr>
        <w:t>Pivot Traverse Bipod</w:t>
      </w:r>
      <w:r w:rsidR="003F1649" w:rsidRPr="00C07773">
        <w:rPr>
          <w:b/>
          <w:sz w:val="28"/>
          <w:szCs w:val="28"/>
        </w:rPr>
        <w:t xml:space="preserve"> </w:t>
      </w:r>
      <w:r w:rsidR="008E5805">
        <w:rPr>
          <w:b/>
          <w:sz w:val="28"/>
          <w:szCs w:val="28"/>
        </w:rPr>
        <w:t xml:space="preserve">Wins </w:t>
      </w:r>
      <w:r w:rsidR="000137BC" w:rsidRPr="000137BC">
        <w:rPr>
          <w:b/>
          <w:i/>
          <w:sz w:val="28"/>
          <w:szCs w:val="28"/>
        </w:rPr>
        <w:t>Field &amp; Stream</w:t>
      </w:r>
      <w:r w:rsidR="000137BC">
        <w:rPr>
          <w:b/>
          <w:sz w:val="28"/>
          <w:szCs w:val="28"/>
        </w:rPr>
        <w:t xml:space="preserve"> </w:t>
      </w:r>
      <w:r w:rsidR="008E5805">
        <w:rPr>
          <w:b/>
          <w:sz w:val="28"/>
          <w:szCs w:val="28"/>
        </w:rPr>
        <w:t>Best of the Best Award</w:t>
      </w:r>
    </w:p>
    <w:p w:rsidR="002E6BC0" w:rsidRPr="00C07773" w:rsidRDefault="002E6BC0" w:rsidP="002E6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</w:p>
    <w:p w:rsidR="006B22A0" w:rsidRPr="00C07773" w:rsidRDefault="00604E3F" w:rsidP="00141E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</w:rPr>
      </w:pPr>
      <w:r w:rsidRPr="00C07773">
        <w:rPr>
          <w:b/>
          <w:i/>
        </w:rPr>
        <w:t>Champion</w:t>
      </w:r>
      <w:r w:rsidR="009C0C28" w:rsidRPr="009C0C28">
        <w:rPr>
          <w:b/>
          <w:i/>
          <w:vertAlign w:val="superscript"/>
        </w:rPr>
        <w:t>®</w:t>
      </w:r>
      <w:r w:rsidR="008E5805">
        <w:rPr>
          <w:rFonts w:cs="Arial"/>
          <w:b/>
          <w:i/>
        </w:rPr>
        <w:t xml:space="preserve"> Pivot Traverse Bipod</w:t>
      </w:r>
      <w:r w:rsidR="009C0C28">
        <w:rPr>
          <w:rFonts w:cs="Arial"/>
          <w:b/>
          <w:i/>
        </w:rPr>
        <w:t>s</w:t>
      </w:r>
      <w:r w:rsidR="008E5805">
        <w:rPr>
          <w:rFonts w:cs="Arial"/>
          <w:b/>
          <w:i/>
        </w:rPr>
        <w:t xml:space="preserve"> </w:t>
      </w:r>
      <w:r w:rsidR="009C0C28">
        <w:rPr>
          <w:rFonts w:cs="Arial"/>
          <w:b/>
          <w:i/>
        </w:rPr>
        <w:t>have</w:t>
      </w:r>
      <w:r w:rsidR="008E5805">
        <w:rPr>
          <w:rFonts w:cs="Arial"/>
          <w:b/>
          <w:i/>
        </w:rPr>
        <w:t xml:space="preserve"> earned a </w:t>
      </w:r>
      <w:r w:rsidR="008E5805" w:rsidRPr="00BD2C71">
        <w:rPr>
          <w:rFonts w:cs="Arial"/>
          <w:b/>
        </w:rPr>
        <w:t>Field &amp; Stream</w:t>
      </w:r>
      <w:r w:rsidR="008E5805">
        <w:rPr>
          <w:rFonts w:cs="Arial"/>
          <w:b/>
          <w:i/>
        </w:rPr>
        <w:t xml:space="preserve"> 2013 Best of the Best Award in the gear category. Th</w:t>
      </w:r>
      <w:r w:rsidR="00BD2C71">
        <w:rPr>
          <w:rFonts w:cs="Arial"/>
          <w:b/>
          <w:i/>
        </w:rPr>
        <w:t>e</w:t>
      </w:r>
      <w:r w:rsidR="008E5805">
        <w:rPr>
          <w:rFonts w:cs="Arial"/>
          <w:b/>
          <w:i/>
        </w:rPr>
        <w:t xml:space="preserve"> </w:t>
      </w:r>
      <w:r w:rsidR="00BD2C71">
        <w:rPr>
          <w:rFonts w:cs="Arial"/>
          <w:b/>
          <w:i/>
        </w:rPr>
        <w:t>Pivot Traverse</w:t>
      </w:r>
      <w:r w:rsidR="008E5805">
        <w:rPr>
          <w:rFonts w:cs="Arial"/>
          <w:b/>
          <w:i/>
        </w:rPr>
        <w:t xml:space="preserve"> </w:t>
      </w:r>
      <w:r w:rsidR="00BD2C71">
        <w:rPr>
          <w:rFonts w:cs="Arial"/>
          <w:b/>
          <w:i/>
        </w:rPr>
        <w:t>B</w:t>
      </w:r>
      <w:r w:rsidR="008E5805">
        <w:rPr>
          <w:rFonts w:cs="Arial"/>
          <w:b/>
          <w:i/>
        </w:rPr>
        <w:t>ipod system was chosen bec</w:t>
      </w:r>
      <w:r w:rsidR="00BD2C71">
        <w:rPr>
          <w:rFonts w:cs="Arial"/>
          <w:b/>
          <w:i/>
        </w:rPr>
        <w:t xml:space="preserve">ause its </w:t>
      </w:r>
      <w:r w:rsidR="00447BB6">
        <w:rPr>
          <w:rFonts w:cs="Arial"/>
          <w:b/>
          <w:i/>
        </w:rPr>
        <w:t>innovative</w:t>
      </w:r>
      <w:r w:rsidR="00BD2C71">
        <w:rPr>
          <w:rFonts w:cs="Arial"/>
          <w:b/>
          <w:i/>
        </w:rPr>
        <w:t xml:space="preserve"> </w:t>
      </w:r>
      <w:r w:rsidR="00447BB6">
        <w:rPr>
          <w:rFonts w:cs="Arial"/>
          <w:b/>
          <w:i/>
        </w:rPr>
        <w:t>design</w:t>
      </w:r>
      <w:r w:rsidR="00BD2C71">
        <w:rPr>
          <w:rFonts w:cs="Arial"/>
          <w:b/>
          <w:i/>
        </w:rPr>
        <w:t xml:space="preserve"> enables users to rotate back and forth on a horizontal plane</w:t>
      </w:r>
      <w:r w:rsidR="009569AE">
        <w:rPr>
          <w:rFonts w:cs="Arial"/>
          <w:b/>
          <w:i/>
        </w:rPr>
        <w:t>,</w:t>
      </w:r>
      <w:r w:rsidR="00BD2C71">
        <w:rPr>
          <w:rFonts w:cs="Arial"/>
          <w:b/>
          <w:i/>
        </w:rPr>
        <w:t xml:space="preserve"> allowing easy tracking of moving game and faster switching between targets.</w:t>
      </w:r>
    </w:p>
    <w:p w:rsidR="009C742A" w:rsidRPr="00C07773" w:rsidRDefault="009C742A" w:rsidP="009C74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4541F6" w:rsidRDefault="000A19B9" w:rsidP="004541F6">
      <w:pPr>
        <w:rPr>
          <w:rFonts w:cs="Arial"/>
        </w:rPr>
      </w:pPr>
      <w:r>
        <w:t>ANOKA</w:t>
      </w:r>
      <w:r w:rsidR="004C3A52" w:rsidRPr="00C07773">
        <w:t xml:space="preserve">, </w:t>
      </w:r>
      <w:r>
        <w:t>Minn</w:t>
      </w:r>
      <w:r w:rsidR="004C3A52" w:rsidRPr="00C07773">
        <w:t xml:space="preserve">. – </w:t>
      </w:r>
      <w:r w:rsidR="00FA28BD">
        <w:rPr>
          <w:rFonts w:cs="Arial"/>
        </w:rPr>
        <w:t>Ju</w:t>
      </w:r>
      <w:r w:rsidR="008E5805">
        <w:rPr>
          <w:rFonts w:cs="Arial"/>
        </w:rPr>
        <w:t>ly</w:t>
      </w:r>
      <w:r w:rsidR="00FA28BD">
        <w:rPr>
          <w:rFonts w:cs="Arial"/>
        </w:rPr>
        <w:t xml:space="preserve"> </w:t>
      </w:r>
      <w:r w:rsidR="00FB7DE0">
        <w:rPr>
          <w:rFonts w:cs="Arial"/>
        </w:rPr>
        <w:t>19</w:t>
      </w:r>
      <w:r w:rsidR="00FA28BD">
        <w:rPr>
          <w:rFonts w:cs="Arial"/>
        </w:rPr>
        <w:t>, 2013</w:t>
      </w:r>
      <w:r w:rsidR="003C595E" w:rsidRPr="00C07773">
        <w:t xml:space="preserve"> – </w:t>
      </w:r>
      <w:r w:rsidR="004C3A52" w:rsidRPr="00C07773">
        <w:t>Champion</w:t>
      </w:r>
      <w:r w:rsidR="00601681" w:rsidRPr="00601681">
        <w:rPr>
          <w:vertAlign w:val="superscript"/>
        </w:rPr>
        <w:t>®</w:t>
      </w:r>
      <w:r w:rsidR="00BD2C71">
        <w:t xml:space="preserve"> Shooting Gear is proud to announce its </w:t>
      </w:r>
      <w:r w:rsidR="00447BB6">
        <w:t>innovative</w:t>
      </w:r>
      <w:r w:rsidR="00BD2C71">
        <w:t xml:space="preserve"> Pivot Traverse </w:t>
      </w:r>
      <w:r w:rsidR="009569AE">
        <w:t>Bipod has won a</w:t>
      </w:r>
      <w:r w:rsidR="00057AAC">
        <w:t xml:space="preserve"> coveted </w:t>
      </w:r>
      <w:r w:rsidR="00BD2C71" w:rsidRPr="00BD2C71">
        <w:rPr>
          <w:i/>
        </w:rPr>
        <w:t>Field &amp; Stream</w:t>
      </w:r>
      <w:r w:rsidR="00BD2C71">
        <w:t xml:space="preserve"> </w:t>
      </w:r>
      <w:r w:rsidR="00057AAC">
        <w:t xml:space="preserve">2013 </w:t>
      </w:r>
      <w:r w:rsidR="00BD2C71">
        <w:t xml:space="preserve">Best of the Best </w:t>
      </w:r>
      <w:r w:rsidR="00447BB6">
        <w:t>Award</w:t>
      </w:r>
      <w:r w:rsidR="00BD2C71">
        <w:t xml:space="preserve">. The Pivot </w:t>
      </w:r>
      <w:r w:rsidR="009C0C28">
        <w:rPr>
          <w:rFonts w:cs="Arial"/>
        </w:rPr>
        <w:t xml:space="preserve">Traverse </w:t>
      </w:r>
      <w:r w:rsidR="00A645B1">
        <w:rPr>
          <w:rFonts w:cs="Arial"/>
        </w:rPr>
        <w:t>Bipod</w:t>
      </w:r>
      <w:r w:rsidR="009569AE">
        <w:rPr>
          <w:rFonts w:cs="Arial"/>
        </w:rPr>
        <w:t xml:space="preserve"> enabl</w:t>
      </w:r>
      <w:r w:rsidR="009C0C28">
        <w:rPr>
          <w:rFonts w:cs="Arial"/>
        </w:rPr>
        <w:t>es</w:t>
      </w:r>
      <w:r w:rsidR="009569AE">
        <w:rPr>
          <w:rFonts w:cs="Arial"/>
        </w:rPr>
        <w:t xml:space="preserve"> shooters to pivot back and forth on a horizontal plane to hold steady on moving game and quickly switch targets.</w:t>
      </w:r>
      <w:r w:rsidR="00A645B1">
        <w:rPr>
          <w:rFonts w:cs="Arial"/>
        </w:rPr>
        <w:t xml:space="preserve"> It also offers a rapid-adjust lever lock to quickly cement the rifle into a rock-solid position.</w:t>
      </w:r>
    </w:p>
    <w:p w:rsidR="009C0C28" w:rsidRDefault="009C0C28" w:rsidP="004541F6">
      <w:pPr>
        <w:rPr>
          <w:rFonts w:cs="Arial"/>
        </w:rPr>
      </w:pPr>
    </w:p>
    <w:p w:rsidR="006B27AF" w:rsidRDefault="009C0C28" w:rsidP="006B27AF">
      <w:pPr>
        <w:rPr>
          <w:rFonts w:cs="Arial"/>
        </w:rPr>
      </w:pPr>
      <w:r w:rsidRPr="009C0C28">
        <w:rPr>
          <w:rFonts w:cs="Arial"/>
        </w:rPr>
        <w:t>“Our staff spent the better part of the past year finding and testing the gear that will make readers’ time in the woods more productive and more fun,” sa</w:t>
      </w:r>
      <w:r w:rsidR="00A645B1">
        <w:rPr>
          <w:rFonts w:cs="Arial"/>
        </w:rPr>
        <w:t>id</w:t>
      </w:r>
      <w:r w:rsidRPr="009C0C28">
        <w:rPr>
          <w:rFonts w:cs="Arial"/>
        </w:rPr>
        <w:t xml:space="preserve"> Slaton White, Deputy Editor of </w:t>
      </w:r>
      <w:r w:rsidRPr="00A645B1">
        <w:rPr>
          <w:rFonts w:cs="Arial"/>
          <w:i/>
        </w:rPr>
        <w:t>Field &amp; Stream</w:t>
      </w:r>
      <w:r w:rsidRPr="009C0C28">
        <w:rPr>
          <w:rFonts w:cs="Arial"/>
        </w:rPr>
        <w:t xml:space="preserve">. “The Best of the Best is the highest honor </w:t>
      </w:r>
      <w:r w:rsidRPr="00A645B1">
        <w:rPr>
          <w:rFonts w:cs="Arial"/>
          <w:i/>
        </w:rPr>
        <w:t>Field &amp; St</w:t>
      </w:r>
      <w:r w:rsidR="00DE3089">
        <w:rPr>
          <w:rFonts w:cs="Arial"/>
          <w:i/>
        </w:rPr>
        <w:t>r</w:t>
      </w:r>
      <w:r w:rsidRPr="00A645B1">
        <w:rPr>
          <w:rFonts w:cs="Arial"/>
          <w:i/>
        </w:rPr>
        <w:t xml:space="preserve">eam </w:t>
      </w:r>
      <w:r w:rsidRPr="009C0C28">
        <w:rPr>
          <w:rFonts w:cs="Arial"/>
        </w:rPr>
        <w:t>bestows on gear and the winning products are the best of the</w:t>
      </w:r>
      <w:r w:rsidR="00F275BF">
        <w:rPr>
          <w:rFonts w:cs="Arial"/>
        </w:rPr>
        <w:t xml:space="preserve"> year</w:t>
      </w:r>
      <w:r w:rsidRPr="009C0C28">
        <w:rPr>
          <w:rFonts w:cs="Arial"/>
        </w:rPr>
        <w:t>.</w:t>
      </w:r>
      <w:r w:rsidR="006B27AF">
        <w:rPr>
          <w:rFonts w:cs="Arial"/>
        </w:rPr>
        <w:t xml:space="preserve">” </w:t>
      </w:r>
    </w:p>
    <w:p w:rsidR="006B27AF" w:rsidRDefault="006B27AF" w:rsidP="006B27AF">
      <w:pPr>
        <w:rPr>
          <w:rFonts w:cs="Arial"/>
        </w:rPr>
      </w:pPr>
    </w:p>
    <w:p w:rsidR="009C0C28" w:rsidRDefault="006B27AF" w:rsidP="006B27AF">
      <w:pPr>
        <w:rPr>
          <w:rFonts w:cs="Arial"/>
        </w:rPr>
      </w:pPr>
      <w:r>
        <w:rPr>
          <w:rFonts w:cs="Arial"/>
        </w:rPr>
        <w:t>“</w:t>
      </w:r>
      <w:r w:rsidRPr="006B27AF">
        <w:rPr>
          <w:rFonts w:cs="Arial"/>
        </w:rPr>
        <w:t>Over the years, I’ve shot off a variety of shooting sticks</w:t>
      </w:r>
      <w:r>
        <w:rPr>
          <w:rFonts w:cs="Arial"/>
        </w:rPr>
        <w:t>—</w:t>
      </w:r>
      <w:r w:rsidRPr="006B27AF">
        <w:rPr>
          <w:rFonts w:cs="Arial"/>
        </w:rPr>
        <w:t>some good, some truly bad</w:t>
      </w:r>
      <w:r w:rsidR="00756269">
        <w:rPr>
          <w:rFonts w:cs="Arial"/>
        </w:rPr>
        <w:t>,” White said</w:t>
      </w:r>
      <w:r>
        <w:rPr>
          <w:rFonts w:cs="Arial"/>
        </w:rPr>
        <w:t>.</w:t>
      </w:r>
      <w:r w:rsidRPr="006B27AF">
        <w:rPr>
          <w:rFonts w:cs="Arial"/>
        </w:rPr>
        <w:t xml:space="preserve"> </w:t>
      </w:r>
      <w:r>
        <w:rPr>
          <w:rFonts w:cs="Arial"/>
        </w:rPr>
        <w:t>“</w:t>
      </w:r>
      <w:r w:rsidRPr="006B27AF">
        <w:rPr>
          <w:rFonts w:cs="Arial"/>
        </w:rPr>
        <w:t>Here’s a better way</w:t>
      </w:r>
      <w:r>
        <w:rPr>
          <w:rFonts w:cs="Arial"/>
        </w:rPr>
        <w:t xml:space="preserve">. </w:t>
      </w:r>
      <w:r w:rsidRPr="006B27AF">
        <w:rPr>
          <w:rFonts w:cs="Arial"/>
        </w:rPr>
        <w:t>This adjustable bipod enables you to horizontally track a moving animal without having to shift your shooting position. It can also cant to move the rifle off the vertical, if the terrain so requires.</w:t>
      </w:r>
      <w:r>
        <w:rPr>
          <w:rFonts w:cs="Arial"/>
        </w:rPr>
        <w:t>”</w:t>
      </w:r>
    </w:p>
    <w:p w:rsidR="00A645B1" w:rsidRDefault="00A645B1" w:rsidP="009C0C28">
      <w:pPr>
        <w:rPr>
          <w:rFonts w:cs="Arial"/>
        </w:rPr>
      </w:pPr>
    </w:p>
    <w:p w:rsidR="00EB659A" w:rsidRDefault="00A645B1" w:rsidP="00EB659A">
      <w:pPr>
        <w:rPr>
          <w:rFonts w:cs="Arial"/>
        </w:rPr>
      </w:pPr>
      <w:r>
        <w:rPr>
          <w:rFonts w:cs="Arial"/>
        </w:rPr>
        <w:t>“</w:t>
      </w:r>
      <w:r w:rsidR="009C0C28" w:rsidRPr="009C0C28">
        <w:rPr>
          <w:rFonts w:cs="Arial"/>
        </w:rPr>
        <w:t xml:space="preserve">Whether it’s staying on moving game, switching between animals or engaging multiple targets at the range, the Pivot </w:t>
      </w:r>
      <w:r w:rsidR="009C0C28" w:rsidRPr="00A556FD">
        <w:rPr>
          <w:rFonts w:cs="Arial"/>
        </w:rPr>
        <w:t xml:space="preserve">Traverse </w:t>
      </w:r>
      <w:r w:rsidRPr="00A556FD">
        <w:rPr>
          <w:rFonts w:cs="Arial"/>
        </w:rPr>
        <w:t>Bi</w:t>
      </w:r>
      <w:r w:rsidR="009C0C28" w:rsidRPr="00A556FD">
        <w:rPr>
          <w:rFonts w:cs="Arial"/>
        </w:rPr>
        <w:t>pod delivers sm</w:t>
      </w:r>
      <w:r w:rsidRPr="00A556FD">
        <w:rPr>
          <w:rFonts w:cs="Arial"/>
        </w:rPr>
        <w:t xml:space="preserve">ooth rotation and a steady hold,” said </w:t>
      </w:r>
      <w:r w:rsidR="00A556FD" w:rsidRPr="00A556FD">
        <w:rPr>
          <w:rFonts w:cs="Arial"/>
        </w:rPr>
        <w:t>Champion’s Product Manager Eric Miller</w:t>
      </w:r>
      <w:r w:rsidRPr="00A556FD">
        <w:rPr>
          <w:rFonts w:cs="Arial"/>
        </w:rPr>
        <w:t>. “</w:t>
      </w:r>
      <w:r w:rsidR="009C0C28" w:rsidRPr="00A556FD">
        <w:rPr>
          <w:rFonts w:cs="Arial"/>
        </w:rPr>
        <w:t>Its innovative traversing technology enables a shooter to horizontally track back and forth, which expands the field of fire and produces increased shooting options</w:t>
      </w:r>
      <w:r w:rsidR="009C0C28" w:rsidRPr="009C0C28">
        <w:rPr>
          <w:rFonts w:cs="Arial"/>
        </w:rPr>
        <w:t xml:space="preserve">—all without having to reposition the rifle. </w:t>
      </w:r>
      <w:r w:rsidR="00EB659A">
        <w:rPr>
          <w:rFonts w:cs="Arial"/>
        </w:rPr>
        <w:t>Plus, t</w:t>
      </w:r>
      <w:r w:rsidR="009C0C28" w:rsidRPr="009C0C28">
        <w:rPr>
          <w:rFonts w:cs="Arial"/>
        </w:rPr>
        <w:t>he rapid-adjust lever lock lets shooters go from a fluid motion to rock steady lock-down in seconds.</w:t>
      </w:r>
      <w:r w:rsidR="00EB659A">
        <w:rPr>
          <w:rFonts w:cs="Arial"/>
        </w:rPr>
        <w:t>”</w:t>
      </w:r>
      <w:r w:rsidR="009C0C28" w:rsidRPr="009C0C28">
        <w:rPr>
          <w:rFonts w:cs="Arial"/>
        </w:rPr>
        <w:t xml:space="preserve"> </w:t>
      </w:r>
    </w:p>
    <w:p w:rsidR="00EB659A" w:rsidRDefault="00EB659A" w:rsidP="00EB659A">
      <w:pPr>
        <w:rPr>
          <w:rFonts w:cs="Arial"/>
        </w:rPr>
      </w:pPr>
    </w:p>
    <w:p w:rsidR="00EB659A" w:rsidRPr="00EB659A" w:rsidRDefault="00EB659A" w:rsidP="00EB659A">
      <w:pPr>
        <w:rPr>
          <w:rFonts w:cs="Arial"/>
          <w:b/>
        </w:rPr>
      </w:pPr>
      <w:r w:rsidRPr="00EB659A">
        <w:rPr>
          <w:rFonts w:cs="Arial"/>
          <w:b/>
        </w:rPr>
        <w:t>Versatile and Dependable</w:t>
      </w:r>
    </w:p>
    <w:p w:rsidR="00EB659A" w:rsidRDefault="00EB659A" w:rsidP="00EB659A">
      <w:pPr>
        <w:rPr>
          <w:rFonts w:cs="Arial"/>
        </w:rPr>
      </w:pPr>
      <w:r>
        <w:rPr>
          <w:rFonts w:cs="Arial"/>
        </w:rPr>
        <w:t>The Champion</w:t>
      </w:r>
      <w:r w:rsidRPr="00EB659A">
        <w:rPr>
          <w:rFonts w:cs="Arial"/>
        </w:rPr>
        <w:t xml:space="preserve"> Pivot Traverse Bipod delivers smooth rotation </w:t>
      </w:r>
      <w:r>
        <w:rPr>
          <w:rFonts w:cs="Arial"/>
        </w:rPr>
        <w:t>thanks to an ingenious traversing design. It also features a</w:t>
      </w:r>
      <w:r w:rsidRPr="009C0C28">
        <w:rPr>
          <w:rFonts w:cs="Arial"/>
        </w:rPr>
        <w:t xml:space="preserve">n adjustable canting action </w:t>
      </w:r>
      <w:r>
        <w:rPr>
          <w:rFonts w:cs="Arial"/>
        </w:rPr>
        <w:t xml:space="preserve">that </w:t>
      </w:r>
      <w:r w:rsidRPr="009C0C28">
        <w:rPr>
          <w:rFonts w:cs="Arial"/>
        </w:rPr>
        <w:t>allows level shooting on uneven terrain</w:t>
      </w:r>
      <w:r>
        <w:rPr>
          <w:rFonts w:cs="Arial"/>
        </w:rPr>
        <w:t>.</w:t>
      </w:r>
      <w:r>
        <w:t xml:space="preserve"> Other features include a r</w:t>
      </w:r>
      <w:r w:rsidRPr="00EB659A">
        <w:rPr>
          <w:rFonts w:cs="Arial"/>
        </w:rPr>
        <w:t>apid-adjust lever lock</w:t>
      </w:r>
      <w:r>
        <w:rPr>
          <w:rFonts w:cs="Arial"/>
        </w:rPr>
        <w:t>, spring-return telescoping legs, and a d</w:t>
      </w:r>
      <w:r w:rsidRPr="00EB659A">
        <w:rPr>
          <w:rFonts w:cs="Arial"/>
        </w:rPr>
        <w:t>urable all-metal construc</w:t>
      </w:r>
      <w:r>
        <w:rPr>
          <w:rFonts w:cs="Arial"/>
        </w:rPr>
        <w:t>tion with rugged tubular legs. The Bipod comes in four sizes and e</w:t>
      </w:r>
      <w:r w:rsidRPr="00EB659A">
        <w:rPr>
          <w:rFonts w:cs="Arial"/>
        </w:rPr>
        <w:t xml:space="preserve">asily attaches to </w:t>
      </w:r>
      <w:r>
        <w:rPr>
          <w:rFonts w:cs="Arial"/>
        </w:rPr>
        <w:t xml:space="preserve">the </w:t>
      </w:r>
      <w:r w:rsidRPr="00EB659A">
        <w:rPr>
          <w:rFonts w:cs="Arial"/>
        </w:rPr>
        <w:t>sling swivel stud</w:t>
      </w:r>
      <w:r>
        <w:rPr>
          <w:rFonts w:cs="Arial"/>
        </w:rPr>
        <w:t xml:space="preserve"> of most firearms.</w:t>
      </w:r>
    </w:p>
    <w:p w:rsidR="00EB659A" w:rsidRDefault="00EB659A" w:rsidP="00EB659A">
      <w:pPr>
        <w:rPr>
          <w:rFonts w:cs="Arial"/>
        </w:rPr>
      </w:pPr>
    </w:p>
    <w:p w:rsidR="00EB659A" w:rsidRDefault="00EB659A" w:rsidP="00EB659A">
      <w:pPr>
        <w:rPr>
          <w:rFonts w:cs="Arial"/>
        </w:rPr>
      </w:pPr>
    </w:p>
    <w:p w:rsidR="00EB659A" w:rsidRPr="00EB659A" w:rsidRDefault="00EB659A" w:rsidP="00EB659A">
      <w:pPr>
        <w:rPr>
          <w:rFonts w:cs="Arial"/>
        </w:rPr>
      </w:pPr>
    </w:p>
    <w:p w:rsidR="00EB659A" w:rsidRPr="00EB659A" w:rsidRDefault="00EB659A" w:rsidP="00EB659A">
      <w:pPr>
        <w:rPr>
          <w:rFonts w:cs="Arial"/>
          <w:b/>
        </w:rPr>
      </w:pPr>
      <w:r w:rsidRPr="00EB659A">
        <w:rPr>
          <w:rFonts w:cs="Arial"/>
          <w:b/>
        </w:rPr>
        <w:t>Part No.</w:t>
      </w:r>
      <w:r w:rsidRPr="00EB659A">
        <w:rPr>
          <w:rFonts w:cs="Arial"/>
          <w:b/>
        </w:rPr>
        <w:tab/>
        <w:t xml:space="preserve">Description </w:t>
      </w:r>
      <w:r w:rsidRPr="00EB659A">
        <w:rPr>
          <w:rFonts w:cs="Arial"/>
          <w:b/>
        </w:rPr>
        <w:tab/>
      </w:r>
      <w:r w:rsidRPr="00EB659A">
        <w:rPr>
          <w:rFonts w:cs="Arial"/>
          <w:b/>
        </w:rPr>
        <w:tab/>
      </w:r>
      <w:r w:rsidRPr="00EB659A">
        <w:rPr>
          <w:rFonts w:cs="Arial"/>
          <w:b/>
        </w:rPr>
        <w:tab/>
      </w:r>
      <w:r w:rsidRPr="00EB659A">
        <w:rPr>
          <w:rFonts w:cs="Arial"/>
          <w:b/>
        </w:rPr>
        <w:tab/>
      </w:r>
      <w:r w:rsidR="00221FFD">
        <w:rPr>
          <w:rFonts w:cs="Arial"/>
          <w:b/>
        </w:rPr>
        <w:tab/>
      </w:r>
      <w:r w:rsidRPr="00EB659A">
        <w:rPr>
          <w:rFonts w:cs="Arial"/>
          <w:b/>
        </w:rPr>
        <w:t>MSRP</w:t>
      </w:r>
    </w:p>
    <w:p w:rsidR="00EB659A" w:rsidRPr="00EB659A" w:rsidRDefault="00EB659A" w:rsidP="00EB659A">
      <w:pPr>
        <w:rPr>
          <w:rFonts w:cs="Arial"/>
        </w:rPr>
      </w:pPr>
      <w:r w:rsidRPr="00EB659A">
        <w:rPr>
          <w:rFonts w:cs="Arial"/>
        </w:rPr>
        <w:t xml:space="preserve">40635 </w:t>
      </w:r>
      <w:r>
        <w:rPr>
          <w:rFonts w:cs="Arial"/>
        </w:rPr>
        <w:tab/>
      </w:r>
      <w:r w:rsidR="00221FFD">
        <w:rPr>
          <w:rFonts w:cs="Arial"/>
        </w:rPr>
        <w:t>Pivot Traverse Bi</w:t>
      </w:r>
      <w:r w:rsidRPr="00EB659A">
        <w:rPr>
          <w:rFonts w:cs="Arial"/>
        </w:rPr>
        <w:t xml:space="preserve">pod—6”-9” </w:t>
      </w:r>
      <w:r>
        <w:rPr>
          <w:rFonts w:cs="Arial"/>
        </w:rPr>
        <w:tab/>
      </w:r>
      <w:r w:rsidR="00221FFD">
        <w:rPr>
          <w:rFonts w:cs="Arial"/>
        </w:rPr>
        <w:tab/>
      </w:r>
      <w:r w:rsidRPr="00EB659A">
        <w:rPr>
          <w:rFonts w:cs="Arial"/>
        </w:rPr>
        <w:t>$67.25</w:t>
      </w:r>
    </w:p>
    <w:p w:rsidR="00EB659A" w:rsidRPr="00EB659A" w:rsidRDefault="00EB659A" w:rsidP="00EB659A">
      <w:pPr>
        <w:rPr>
          <w:rFonts w:cs="Arial"/>
        </w:rPr>
      </w:pPr>
      <w:r w:rsidRPr="00EB659A">
        <w:rPr>
          <w:rFonts w:cs="Arial"/>
        </w:rPr>
        <w:t xml:space="preserve">40636 </w:t>
      </w:r>
      <w:r>
        <w:rPr>
          <w:rFonts w:cs="Arial"/>
        </w:rPr>
        <w:tab/>
      </w:r>
      <w:r w:rsidR="00221FFD">
        <w:rPr>
          <w:rFonts w:cs="Arial"/>
        </w:rPr>
        <w:t>Pivot Traverse Bi</w:t>
      </w:r>
      <w:r w:rsidRPr="00EB659A">
        <w:rPr>
          <w:rFonts w:cs="Arial"/>
        </w:rPr>
        <w:t>pod—9”-13”</w:t>
      </w:r>
      <w:r>
        <w:rPr>
          <w:rFonts w:cs="Arial"/>
        </w:rPr>
        <w:tab/>
      </w:r>
      <w:r w:rsidR="00221FFD">
        <w:rPr>
          <w:rFonts w:cs="Arial"/>
        </w:rPr>
        <w:tab/>
      </w:r>
      <w:r w:rsidRPr="00EB659A">
        <w:rPr>
          <w:rFonts w:cs="Arial"/>
        </w:rPr>
        <w:t>$67.46</w:t>
      </w:r>
    </w:p>
    <w:p w:rsidR="009C0C28" w:rsidRDefault="00EB659A" w:rsidP="00EB659A">
      <w:pPr>
        <w:rPr>
          <w:rFonts w:cs="Arial"/>
        </w:rPr>
      </w:pPr>
      <w:r w:rsidRPr="00EB659A">
        <w:rPr>
          <w:rFonts w:cs="Arial"/>
        </w:rPr>
        <w:t xml:space="preserve">40637 </w:t>
      </w:r>
      <w:r>
        <w:rPr>
          <w:rFonts w:cs="Arial"/>
        </w:rPr>
        <w:tab/>
      </w:r>
      <w:r w:rsidR="00221FFD">
        <w:rPr>
          <w:rFonts w:cs="Arial"/>
        </w:rPr>
        <w:t>Pivot Traverse Bi</w:t>
      </w:r>
      <w:r w:rsidRPr="00EB659A">
        <w:rPr>
          <w:rFonts w:cs="Arial"/>
        </w:rPr>
        <w:t xml:space="preserve">pod—13.5”-23” </w:t>
      </w:r>
      <w:r w:rsidR="00221FFD">
        <w:rPr>
          <w:rFonts w:cs="Arial"/>
        </w:rPr>
        <w:tab/>
      </w:r>
      <w:r>
        <w:rPr>
          <w:rFonts w:cs="Arial"/>
        </w:rPr>
        <w:tab/>
      </w:r>
      <w:r w:rsidRPr="00EB659A">
        <w:rPr>
          <w:rFonts w:cs="Arial"/>
        </w:rPr>
        <w:t>$68.49</w:t>
      </w:r>
    </w:p>
    <w:p w:rsidR="004E19BA" w:rsidRDefault="004E19BA" w:rsidP="004E19BA">
      <w:pPr>
        <w:rPr>
          <w:rFonts w:cs="Arial"/>
        </w:rPr>
      </w:pPr>
      <w:r>
        <w:rPr>
          <w:rFonts w:cs="Arial"/>
        </w:rPr>
        <w:t>40638</w:t>
      </w:r>
      <w:r w:rsidRPr="00EB659A">
        <w:rPr>
          <w:rFonts w:cs="Arial"/>
        </w:rPr>
        <w:t xml:space="preserve"> </w:t>
      </w:r>
      <w:r w:rsidR="00221FFD">
        <w:rPr>
          <w:rFonts w:cs="Arial"/>
        </w:rPr>
        <w:tab/>
        <w:t>Pivot Traverse Bi</w:t>
      </w:r>
      <w:r>
        <w:rPr>
          <w:rFonts w:cs="Arial"/>
        </w:rPr>
        <w:t>pod—14.5”-29</w:t>
      </w:r>
      <w:r w:rsidRPr="00EB659A">
        <w:rPr>
          <w:rFonts w:cs="Arial"/>
        </w:rPr>
        <w:t xml:space="preserve">” </w:t>
      </w:r>
      <w:r>
        <w:rPr>
          <w:rFonts w:cs="Arial"/>
        </w:rPr>
        <w:tab/>
      </w:r>
      <w:r w:rsidR="00221FFD">
        <w:rPr>
          <w:rFonts w:cs="Arial"/>
        </w:rPr>
        <w:tab/>
      </w:r>
      <w:r>
        <w:rPr>
          <w:rFonts w:cs="Arial"/>
        </w:rPr>
        <w:t>$73</w:t>
      </w:r>
      <w:r w:rsidRPr="00EB659A">
        <w:rPr>
          <w:rFonts w:cs="Arial"/>
        </w:rPr>
        <w:t>.49</w:t>
      </w:r>
    </w:p>
    <w:p w:rsidR="00A645B1" w:rsidRDefault="00A645B1" w:rsidP="009C0C28">
      <w:pPr>
        <w:rPr>
          <w:rFonts w:cs="Arial"/>
        </w:rPr>
      </w:pPr>
    </w:p>
    <w:p w:rsidR="00A556FD" w:rsidRPr="000137BC" w:rsidRDefault="000137BC" w:rsidP="000137BC">
      <w:pPr>
        <w:rPr>
          <w:color w:val="1F497D"/>
        </w:rPr>
      </w:pPr>
      <w:r>
        <w:rPr>
          <w:rFonts w:cs="Arial"/>
        </w:rPr>
        <w:t>S</w:t>
      </w:r>
      <w:r w:rsidR="00601681">
        <w:rPr>
          <w:rFonts w:cs="Arial"/>
        </w:rPr>
        <w:t>ee the complete lineup of Champion products at</w:t>
      </w:r>
      <w:r w:rsidR="00F146BC">
        <w:rPr>
          <w:rFonts w:cs="Arial"/>
        </w:rPr>
        <w:t xml:space="preserve"> </w:t>
      </w:r>
      <w:hyperlink r:id="rId12" w:history="1">
        <w:r w:rsidR="005F0B7C" w:rsidRPr="000C51CE">
          <w:rPr>
            <w:rStyle w:val="Hyperlink"/>
            <w:rFonts w:cs="Arial"/>
          </w:rPr>
          <w:t>www.championtarget.com</w:t>
        </w:r>
      </w:hyperlink>
      <w:r w:rsidR="00F146BC">
        <w:rPr>
          <w:rStyle w:val="Hyperlink"/>
          <w:rFonts w:cs="Arial"/>
        </w:rPr>
        <w:t>.</w:t>
      </w:r>
      <w:r>
        <w:rPr>
          <w:rStyle w:val="Hyperlink"/>
          <w:rFonts w:cs="Arial"/>
        </w:rPr>
        <w:t xml:space="preserve"> </w:t>
      </w:r>
      <w:r>
        <w:rPr>
          <w:rFonts w:cs="Arial"/>
        </w:rPr>
        <w:t xml:space="preserve">Watch a video of this Bipod in action at </w:t>
      </w:r>
      <w:hyperlink r:id="rId13" w:history="1">
        <w:r>
          <w:rPr>
            <w:rStyle w:val="Hyperlink"/>
          </w:rPr>
          <w:t>http://www.championtarget.com/resources/videos.aspx</w:t>
        </w:r>
      </w:hyperlink>
      <w:r>
        <w:rPr>
          <w:color w:val="1F497D"/>
        </w:rPr>
        <w:t>.</w:t>
      </w:r>
    </w:p>
    <w:p w:rsidR="00EB659A" w:rsidRDefault="00EB659A" w:rsidP="007F3FB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</w:rPr>
      </w:pPr>
    </w:p>
    <w:p w:rsidR="00AE47EC" w:rsidRDefault="00AE47EC" w:rsidP="007F3FB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both"/>
        <w:rPr>
          <w:rFonts w:cs="Arial"/>
        </w:rPr>
      </w:pPr>
    </w:p>
    <w:p w:rsidR="00A556FD" w:rsidRPr="00B831E3" w:rsidRDefault="00A556FD" w:rsidP="00A556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7"/>
        </w:tabs>
        <w:autoSpaceDE w:val="0"/>
        <w:autoSpaceDN w:val="0"/>
        <w:adjustRightInd w:val="0"/>
        <w:jc w:val="center"/>
        <w:rPr>
          <w:rFonts w:cs="Arial"/>
          <w:b/>
          <w:color w:val="0000FF"/>
          <w:u w:val="single"/>
        </w:rPr>
      </w:pPr>
      <w:r w:rsidRPr="00B831E3">
        <w:rPr>
          <w:rFonts w:cs="Arial"/>
          <w:b/>
        </w:rPr>
        <w:t>###</w:t>
      </w:r>
    </w:p>
    <w:p w:rsidR="00FA36C5" w:rsidRPr="005C1914" w:rsidRDefault="00FA36C5">
      <w:pPr>
        <w:rPr>
          <w:rFonts w:cs="Arial"/>
          <w:color w:val="000000"/>
          <w:sz w:val="18"/>
        </w:rPr>
      </w:pPr>
      <w:bookmarkStart w:id="0" w:name="_GoBack"/>
      <w:bookmarkEnd w:id="0"/>
    </w:p>
    <w:sectPr w:rsidR="00FA36C5" w:rsidRPr="005C1914" w:rsidSect="00F7364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71" w:rsidRDefault="00ED7B71">
      <w:r>
        <w:separator/>
      </w:r>
    </w:p>
  </w:endnote>
  <w:endnote w:type="continuationSeparator" w:id="0">
    <w:p w:rsidR="00ED7B71" w:rsidRDefault="00ED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635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7EC" w:rsidRDefault="00AE4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7EC" w:rsidRDefault="00AE4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71" w:rsidRDefault="00ED7B71">
      <w:r>
        <w:separator/>
      </w:r>
    </w:p>
  </w:footnote>
  <w:footnote w:type="continuationSeparator" w:id="0">
    <w:p w:rsidR="00ED7B71" w:rsidRDefault="00ED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3119"/>
    <w:rsid w:val="000137BC"/>
    <w:rsid w:val="00015FEC"/>
    <w:rsid w:val="00025392"/>
    <w:rsid w:val="00045285"/>
    <w:rsid w:val="00045784"/>
    <w:rsid w:val="00046674"/>
    <w:rsid w:val="00050658"/>
    <w:rsid w:val="0005328F"/>
    <w:rsid w:val="00053CCE"/>
    <w:rsid w:val="00057AAC"/>
    <w:rsid w:val="000851D6"/>
    <w:rsid w:val="000858B4"/>
    <w:rsid w:val="00091A08"/>
    <w:rsid w:val="00097E5A"/>
    <w:rsid w:val="000A19B9"/>
    <w:rsid w:val="000A6A4A"/>
    <w:rsid w:val="000B5C4E"/>
    <w:rsid w:val="000C6CEB"/>
    <w:rsid w:val="000D2D27"/>
    <w:rsid w:val="000E1F16"/>
    <w:rsid w:val="000E1F35"/>
    <w:rsid w:val="000E3122"/>
    <w:rsid w:val="000F7114"/>
    <w:rsid w:val="00136A6D"/>
    <w:rsid w:val="00141E0F"/>
    <w:rsid w:val="0016021F"/>
    <w:rsid w:val="001756EF"/>
    <w:rsid w:val="001A2D81"/>
    <w:rsid w:val="001A42F8"/>
    <w:rsid w:val="001A4C25"/>
    <w:rsid w:val="001B1B9B"/>
    <w:rsid w:val="001B1D8D"/>
    <w:rsid w:val="001C663D"/>
    <w:rsid w:val="001D36E2"/>
    <w:rsid w:val="001D695F"/>
    <w:rsid w:val="001E215D"/>
    <w:rsid w:val="001E2B16"/>
    <w:rsid w:val="001E5A94"/>
    <w:rsid w:val="002039BE"/>
    <w:rsid w:val="002043A0"/>
    <w:rsid w:val="00220480"/>
    <w:rsid w:val="00221FFD"/>
    <w:rsid w:val="00243F5A"/>
    <w:rsid w:val="0024458A"/>
    <w:rsid w:val="00244D8B"/>
    <w:rsid w:val="002540E8"/>
    <w:rsid w:val="00265C6C"/>
    <w:rsid w:val="00284049"/>
    <w:rsid w:val="0029730C"/>
    <w:rsid w:val="00297E2C"/>
    <w:rsid w:val="002A3C64"/>
    <w:rsid w:val="002B2E77"/>
    <w:rsid w:val="002C1686"/>
    <w:rsid w:val="002C25B0"/>
    <w:rsid w:val="002C7D04"/>
    <w:rsid w:val="002E6BC0"/>
    <w:rsid w:val="002F243B"/>
    <w:rsid w:val="002F5189"/>
    <w:rsid w:val="002F54B7"/>
    <w:rsid w:val="003110BE"/>
    <w:rsid w:val="00320034"/>
    <w:rsid w:val="00333285"/>
    <w:rsid w:val="003413CF"/>
    <w:rsid w:val="003418F2"/>
    <w:rsid w:val="0035676B"/>
    <w:rsid w:val="00360993"/>
    <w:rsid w:val="00373147"/>
    <w:rsid w:val="00386C09"/>
    <w:rsid w:val="0039282E"/>
    <w:rsid w:val="003A1C22"/>
    <w:rsid w:val="003A5B5A"/>
    <w:rsid w:val="003C595E"/>
    <w:rsid w:val="003D6C7D"/>
    <w:rsid w:val="003E24FF"/>
    <w:rsid w:val="003F1649"/>
    <w:rsid w:val="003F3493"/>
    <w:rsid w:val="004018D9"/>
    <w:rsid w:val="00422FDA"/>
    <w:rsid w:val="00437DDC"/>
    <w:rsid w:val="00447BB6"/>
    <w:rsid w:val="004541F6"/>
    <w:rsid w:val="00462EBD"/>
    <w:rsid w:val="00470F70"/>
    <w:rsid w:val="0047667E"/>
    <w:rsid w:val="00482320"/>
    <w:rsid w:val="004873CA"/>
    <w:rsid w:val="00487FF4"/>
    <w:rsid w:val="00490328"/>
    <w:rsid w:val="004A3167"/>
    <w:rsid w:val="004A589D"/>
    <w:rsid w:val="004C3A52"/>
    <w:rsid w:val="004D343F"/>
    <w:rsid w:val="004D4591"/>
    <w:rsid w:val="004E19BA"/>
    <w:rsid w:val="004E1C98"/>
    <w:rsid w:val="004E3101"/>
    <w:rsid w:val="004E5F37"/>
    <w:rsid w:val="00504A6E"/>
    <w:rsid w:val="00507D75"/>
    <w:rsid w:val="00512470"/>
    <w:rsid w:val="005221C7"/>
    <w:rsid w:val="00552F05"/>
    <w:rsid w:val="0058036D"/>
    <w:rsid w:val="005C1914"/>
    <w:rsid w:val="005C63BF"/>
    <w:rsid w:val="005F0B7C"/>
    <w:rsid w:val="005F0C3C"/>
    <w:rsid w:val="006004A7"/>
    <w:rsid w:val="00601681"/>
    <w:rsid w:val="006043C2"/>
    <w:rsid w:val="00604E3F"/>
    <w:rsid w:val="00616161"/>
    <w:rsid w:val="00617AF4"/>
    <w:rsid w:val="0062505A"/>
    <w:rsid w:val="00627031"/>
    <w:rsid w:val="006327B3"/>
    <w:rsid w:val="00633A6C"/>
    <w:rsid w:val="006608D8"/>
    <w:rsid w:val="006639E3"/>
    <w:rsid w:val="00673D30"/>
    <w:rsid w:val="00683466"/>
    <w:rsid w:val="00684C3A"/>
    <w:rsid w:val="00691DB9"/>
    <w:rsid w:val="00696931"/>
    <w:rsid w:val="006A140F"/>
    <w:rsid w:val="006A4AE3"/>
    <w:rsid w:val="006B18B4"/>
    <w:rsid w:val="006B22A0"/>
    <w:rsid w:val="006B27AF"/>
    <w:rsid w:val="006E0EC5"/>
    <w:rsid w:val="006F41A9"/>
    <w:rsid w:val="00704815"/>
    <w:rsid w:val="00704EA0"/>
    <w:rsid w:val="00711E27"/>
    <w:rsid w:val="007325DB"/>
    <w:rsid w:val="00745619"/>
    <w:rsid w:val="007542BF"/>
    <w:rsid w:val="00756269"/>
    <w:rsid w:val="00756EA0"/>
    <w:rsid w:val="007626FA"/>
    <w:rsid w:val="0077255E"/>
    <w:rsid w:val="00780846"/>
    <w:rsid w:val="00783D02"/>
    <w:rsid w:val="00790264"/>
    <w:rsid w:val="007A3259"/>
    <w:rsid w:val="007A4801"/>
    <w:rsid w:val="007B071D"/>
    <w:rsid w:val="007C139B"/>
    <w:rsid w:val="007C2CF1"/>
    <w:rsid w:val="007C5C2D"/>
    <w:rsid w:val="007F3FB8"/>
    <w:rsid w:val="00811BD4"/>
    <w:rsid w:val="00812C28"/>
    <w:rsid w:val="008140BF"/>
    <w:rsid w:val="00816A6E"/>
    <w:rsid w:val="00832351"/>
    <w:rsid w:val="008454BF"/>
    <w:rsid w:val="00866BD2"/>
    <w:rsid w:val="00882972"/>
    <w:rsid w:val="008A3371"/>
    <w:rsid w:val="008A72C4"/>
    <w:rsid w:val="008B3E98"/>
    <w:rsid w:val="008C5BCA"/>
    <w:rsid w:val="008D32CD"/>
    <w:rsid w:val="008D7DA3"/>
    <w:rsid w:val="008E5805"/>
    <w:rsid w:val="008F430F"/>
    <w:rsid w:val="00901C02"/>
    <w:rsid w:val="00906EC7"/>
    <w:rsid w:val="009073C6"/>
    <w:rsid w:val="0091361B"/>
    <w:rsid w:val="0091418A"/>
    <w:rsid w:val="00917A8C"/>
    <w:rsid w:val="00923F6C"/>
    <w:rsid w:val="00925A5D"/>
    <w:rsid w:val="00933D12"/>
    <w:rsid w:val="009423E6"/>
    <w:rsid w:val="009569AE"/>
    <w:rsid w:val="00971BB2"/>
    <w:rsid w:val="0097477D"/>
    <w:rsid w:val="00986C8A"/>
    <w:rsid w:val="00990AF1"/>
    <w:rsid w:val="009978F2"/>
    <w:rsid w:val="009C0C28"/>
    <w:rsid w:val="009C44A6"/>
    <w:rsid w:val="009C742A"/>
    <w:rsid w:val="009D4680"/>
    <w:rsid w:val="009E6FE6"/>
    <w:rsid w:val="00A0032C"/>
    <w:rsid w:val="00A0065F"/>
    <w:rsid w:val="00A00FB4"/>
    <w:rsid w:val="00A110F7"/>
    <w:rsid w:val="00A23878"/>
    <w:rsid w:val="00A508B0"/>
    <w:rsid w:val="00A556FD"/>
    <w:rsid w:val="00A613FA"/>
    <w:rsid w:val="00A63AEE"/>
    <w:rsid w:val="00A644A5"/>
    <w:rsid w:val="00A645B1"/>
    <w:rsid w:val="00A65FCF"/>
    <w:rsid w:val="00A66A0D"/>
    <w:rsid w:val="00A81FC7"/>
    <w:rsid w:val="00AA69C8"/>
    <w:rsid w:val="00AC08DA"/>
    <w:rsid w:val="00AD7B85"/>
    <w:rsid w:val="00AE2D3F"/>
    <w:rsid w:val="00AE47EC"/>
    <w:rsid w:val="00AE7FA7"/>
    <w:rsid w:val="00B02918"/>
    <w:rsid w:val="00B139A2"/>
    <w:rsid w:val="00B2054D"/>
    <w:rsid w:val="00B20D2F"/>
    <w:rsid w:val="00B22FBD"/>
    <w:rsid w:val="00B27002"/>
    <w:rsid w:val="00B32BA1"/>
    <w:rsid w:val="00B67B22"/>
    <w:rsid w:val="00B713DF"/>
    <w:rsid w:val="00B831E3"/>
    <w:rsid w:val="00B93A0C"/>
    <w:rsid w:val="00BA0540"/>
    <w:rsid w:val="00BA38E2"/>
    <w:rsid w:val="00BB3B49"/>
    <w:rsid w:val="00BC1F43"/>
    <w:rsid w:val="00BC7E09"/>
    <w:rsid w:val="00BD0484"/>
    <w:rsid w:val="00BD2C71"/>
    <w:rsid w:val="00BD37D6"/>
    <w:rsid w:val="00BD7FA2"/>
    <w:rsid w:val="00BE48D4"/>
    <w:rsid w:val="00C051F3"/>
    <w:rsid w:val="00C07773"/>
    <w:rsid w:val="00C12902"/>
    <w:rsid w:val="00C17C13"/>
    <w:rsid w:val="00C21758"/>
    <w:rsid w:val="00C21981"/>
    <w:rsid w:val="00C2652E"/>
    <w:rsid w:val="00C37710"/>
    <w:rsid w:val="00C576FC"/>
    <w:rsid w:val="00C7331F"/>
    <w:rsid w:val="00C8203C"/>
    <w:rsid w:val="00C93F11"/>
    <w:rsid w:val="00CC4CFF"/>
    <w:rsid w:val="00D009F8"/>
    <w:rsid w:val="00D010D7"/>
    <w:rsid w:val="00D11455"/>
    <w:rsid w:val="00D12FB9"/>
    <w:rsid w:val="00D360ED"/>
    <w:rsid w:val="00D71143"/>
    <w:rsid w:val="00D80A54"/>
    <w:rsid w:val="00D8209F"/>
    <w:rsid w:val="00D83874"/>
    <w:rsid w:val="00DA6BE8"/>
    <w:rsid w:val="00DB3F7F"/>
    <w:rsid w:val="00DB4783"/>
    <w:rsid w:val="00DD04C3"/>
    <w:rsid w:val="00DE3089"/>
    <w:rsid w:val="00DE5990"/>
    <w:rsid w:val="00DE5B08"/>
    <w:rsid w:val="00DF6584"/>
    <w:rsid w:val="00E00AE8"/>
    <w:rsid w:val="00E17409"/>
    <w:rsid w:val="00E22588"/>
    <w:rsid w:val="00E246C3"/>
    <w:rsid w:val="00E253FB"/>
    <w:rsid w:val="00E2724E"/>
    <w:rsid w:val="00E3361B"/>
    <w:rsid w:val="00E51E2C"/>
    <w:rsid w:val="00E74C0C"/>
    <w:rsid w:val="00EA2C3D"/>
    <w:rsid w:val="00EA7C85"/>
    <w:rsid w:val="00EB0A8C"/>
    <w:rsid w:val="00EB2163"/>
    <w:rsid w:val="00EB6157"/>
    <w:rsid w:val="00EB659A"/>
    <w:rsid w:val="00EC7ECC"/>
    <w:rsid w:val="00ED7B71"/>
    <w:rsid w:val="00F146BC"/>
    <w:rsid w:val="00F1783C"/>
    <w:rsid w:val="00F2285E"/>
    <w:rsid w:val="00F275BF"/>
    <w:rsid w:val="00F35FFD"/>
    <w:rsid w:val="00F54CD0"/>
    <w:rsid w:val="00F569A7"/>
    <w:rsid w:val="00F61537"/>
    <w:rsid w:val="00F67E68"/>
    <w:rsid w:val="00F73642"/>
    <w:rsid w:val="00FA28BD"/>
    <w:rsid w:val="00FA36C5"/>
    <w:rsid w:val="00FA4D3A"/>
    <w:rsid w:val="00FA53B3"/>
    <w:rsid w:val="00FB25C6"/>
    <w:rsid w:val="00FB7DE0"/>
    <w:rsid w:val="00FD064F"/>
    <w:rsid w:val="00FD7A95"/>
    <w:rsid w:val="00FE052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E47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04E3F"/>
    <w:rPr>
      <w:sz w:val="24"/>
      <w:szCs w:val="24"/>
    </w:rPr>
  </w:style>
  <w:style w:type="character" w:styleId="FollowedHyperlink">
    <w:name w:val="FollowedHyperlink"/>
    <w:basedOn w:val="DefaultParagraphFont"/>
    <w:rsid w:val="007F3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E4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mpiontarget.com/resources/video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ampiontarge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room@at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621A-F90D-4F0A-AAA8-F7CAAE4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3137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13</cp:revision>
  <cp:lastPrinted>2013-07-15T20:54:00Z</cp:lastPrinted>
  <dcterms:created xsi:type="dcterms:W3CDTF">2013-07-15T21:03:00Z</dcterms:created>
  <dcterms:modified xsi:type="dcterms:W3CDTF">2013-07-17T22:37:00Z</dcterms:modified>
</cp:coreProperties>
</file>